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DE" w:rsidRDefault="008660DE" w:rsidP="008660DE"/>
    <w:p w:rsidR="008660DE" w:rsidRPr="008660DE" w:rsidRDefault="008660DE" w:rsidP="008660DE">
      <w:pPr>
        <w:jc w:val="center"/>
        <w:rPr>
          <w:sz w:val="32"/>
          <w:szCs w:val="32"/>
        </w:rPr>
      </w:pPr>
      <w:r>
        <w:rPr>
          <w:sz w:val="32"/>
          <w:szCs w:val="32"/>
        </w:rPr>
        <w:t>Памятка</w:t>
      </w:r>
    </w:p>
    <w:p w:rsidR="008660DE" w:rsidRDefault="008660DE" w:rsidP="008660DE"/>
    <w:p w:rsidR="008660DE" w:rsidRPr="008660DE" w:rsidRDefault="008660DE" w:rsidP="008660DE">
      <w:pPr>
        <w:jc w:val="center"/>
        <w:rPr>
          <w:sz w:val="24"/>
          <w:szCs w:val="24"/>
        </w:rPr>
      </w:pPr>
      <w:r w:rsidRPr="008660DE">
        <w:rPr>
          <w:sz w:val="24"/>
          <w:szCs w:val="24"/>
        </w:rPr>
        <w:t>Коррекция самооценки детей вполне под силу родителям, многое зависит от их отношения к ребёнку, участия в его жизни и собственного примера.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Ребёнок должен иметь свои права и обязанности. Не давайте послаблений, но и не перегружайте малыша. Задания должны быть регулярными, но выполнимыми (поливать цветочек, приносить маме пустышку для младшего братика и пр.).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Поощряйте, но не перехваливайте ребёнка. Не пропускайте достижений чада – хвалите за дело, а за капризы и непослушание ругайте в меру - будьте справедливы. Ни в коем случае не сравнивайте ребёнка со сверстниками – отмечайте его собственные успехи и неудачи. Если ругаете – ругайте за дело, а не за характер. Не говорите: «Ты бестолковый и неуклюжий! Руки дырявые!». Скажите: «Ты разбил горшок от цветка, а я запретила тебе лазить на подоконник. Ты поступил плохо и поэтому наказан!».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Не ограничивайте хорошую инициативу ребёнка.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 xml:space="preserve">Каждый день, даже если очень </w:t>
      </w:r>
      <w:proofErr w:type="gramStart"/>
      <w:r w:rsidRPr="008660DE">
        <w:rPr>
          <w:sz w:val="24"/>
          <w:szCs w:val="24"/>
        </w:rPr>
        <w:t>заняты</w:t>
      </w:r>
      <w:proofErr w:type="gramEnd"/>
      <w:r w:rsidRPr="008660DE">
        <w:rPr>
          <w:sz w:val="24"/>
          <w:szCs w:val="24"/>
        </w:rPr>
        <w:t>, уделяйте время ребёнку, при этом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не отвлекайтесь ни на что: не стирайте, не смотрите телевизор, не вытирайте пыль и т.д. Уделите это время общению, игре, помощи ребёнку.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Подсказывайте, что делать в определённых ситуациях. Например, если Вы заметили, что самооценка ребёнка завышена или занижена, наблюдайте за ним тщательно и больше разговаривайте. К примеру, расспросите, чем он занимался в детском саду. Если ребёнок расскажет, что все дети играли в интересную игру, а он наблюдал со стороны, поинтересуйтесь, почему он не присоединился к ним и напрямую расскажите, как он мог подойти к детям, что сказать и как вступить в игру.</w:t>
      </w:r>
    </w:p>
    <w:p w:rsidR="008660D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Поведение родителей - пример. Проявляйте адекватную реакцию на собственные неудачи и успехи.</w:t>
      </w:r>
    </w:p>
    <w:p w:rsidR="00C4502E" w:rsidRPr="008660DE" w:rsidRDefault="008660DE" w:rsidP="008660DE">
      <w:pPr>
        <w:pStyle w:val="a3"/>
        <w:numPr>
          <w:ilvl w:val="0"/>
          <w:numId w:val="1"/>
        </w:numPr>
        <w:rPr>
          <w:sz w:val="24"/>
          <w:szCs w:val="24"/>
        </w:rPr>
      </w:pPr>
      <w:r w:rsidRPr="008660DE">
        <w:rPr>
          <w:sz w:val="24"/>
          <w:szCs w:val="24"/>
        </w:rPr>
        <w:t>Спрашивайте мнение ребёнка, он должен знать, что его позиция учтена. Если она не принята, объясняйте почему.</w:t>
      </w:r>
    </w:p>
    <w:sectPr w:rsidR="00C4502E" w:rsidRPr="008660DE" w:rsidSect="00C4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61685"/>
    <w:multiLevelType w:val="hybridMultilevel"/>
    <w:tmpl w:val="F01A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0DE"/>
    <w:rsid w:val="008660DE"/>
    <w:rsid w:val="00C4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2010-10-30T06:27:00Z</dcterms:created>
  <dcterms:modified xsi:type="dcterms:W3CDTF">2010-10-30T06:30:00Z</dcterms:modified>
</cp:coreProperties>
</file>